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8AF" w:rsidRDefault="00D25CC6">
      <w:pPr>
        <w:rPr>
          <w:noProof/>
        </w:rPr>
      </w:pPr>
      <w:r>
        <w:rPr>
          <w:noProof/>
          <w:lang w:eastAsia="en-US"/>
        </w:rPr>
        <w:drawing>
          <wp:inline distT="0" distB="0" distL="0" distR="0">
            <wp:extent cx="884555" cy="1128395"/>
            <wp:effectExtent l="0" t="0" r="0" b="0"/>
            <wp:docPr id="3" name="Picture 3" descr="H:\CBCS logo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CBCS logo smal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555" cy="1128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09DE" w:rsidRDefault="004909DE">
      <w:pPr>
        <w:rPr>
          <w:noProof/>
        </w:rPr>
      </w:pPr>
    </w:p>
    <w:p w:rsidR="004909DE" w:rsidRPr="001D61FA" w:rsidRDefault="004909DE" w:rsidP="001D61FA">
      <w:pPr>
        <w:ind w:left="-90" w:firstLine="90"/>
        <w:rPr>
          <w:rFonts w:ascii="Garamond" w:hAnsi="Garamond"/>
          <w:noProof/>
        </w:rPr>
      </w:pPr>
      <w:r w:rsidRPr="001D61FA">
        <w:rPr>
          <w:rFonts w:ascii="Garamond" w:hAnsi="Garamond"/>
          <w:b/>
          <w:bCs/>
          <w:noProof/>
          <w:sz w:val="22"/>
          <w:szCs w:val="22"/>
        </w:rPr>
        <w:t>REPORT</w:t>
      </w:r>
      <w:r w:rsidR="007C416A" w:rsidRPr="001D61FA">
        <w:rPr>
          <w:rFonts w:ascii="Garamond" w:hAnsi="Garamond"/>
          <w:b/>
          <w:bCs/>
          <w:noProof/>
          <w:sz w:val="22"/>
          <w:szCs w:val="22"/>
        </w:rPr>
        <w:t>ING</w:t>
      </w:r>
      <w:r w:rsidRPr="001D61FA">
        <w:rPr>
          <w:rFonts w:ascii="Garamond" w:hAnsi="Garamond"/>
          <w:b/>
          <w:bCs/>
          <w:noProof/>
          <w:sz w:val="22"/>
          <w:szCs w:val="22"/>
        </w:rPr>
        <w:t xml:space="preserve"> </w:t>
      </w:r>
      <w:smartTag w:uri="urn:schemas-microsoft-com:office:smarttags" w:element="stockticker">
        <w:r w:rsidRPr="001D61FA">
          <w:rPr>
            <w:rFonts w:ascii="Garamond" w:hAnsi="Garamond"/>
            <w:b/>
            <w:bCs/>
            <w:noProof/>
            <w:sz w:val="22"/>
            <w:szCs w:val="22"/>
          </w:rPr>
          <w:t>FORM</w:t>
        </w:r>
      </w:smartTag>
      <w:r w:rsidRPr="001D61FA">
        <w:rPr>
          <w:rFonts w:ascii="Garamond" w:hAnsi="Garamond"/>
          <w:b/>
          <w:bCs/>
          <w:noProof/>
          <w:sz w:val="22"/>
          <w:szCs w:val="22"/>
        </w:rPr>
        <w:t>:</w:t>
      </w:r>
      <w:r w:rsidR="003657D4" w:rsidRPr="001D61FA">
        <w:rPr>
          <w:rFonts w:ascii="Garamond" w:hAnsi="Garamond"/>
          <w:b/>
          <w:bCs/>
          <w:noProof/>
          <w:sz w:val="20"/>
          <w:szCs w:val="20"/>
        </w:rPr>
        <w:tab/>
      </w:r>
      <w:r w:rsidRPr="001D61FA">
        <w:rPr>
          <w:rFonts w:ascii="Garamond" w:hAnsi="Garamond"/>
          <w:noProof/>
        </w:rPr>
        <w:tab/>
      </w:r>
      <w:r w:rsidRPr="001D61FA">
        <w:rPr>
          <w:rFonts w:ascii="Garamond" w:hAnsi="Garamond"/>
          <w:noProof/>
        </w:rPr>
        <w:tab/>
      </w:r>
      <w:r w:rsidR="001D61FA">
        <w:rPr>
          <w:rFonts w:ascii="Garamond" w:hAnsi="Garamond"/>
          <w:noProof/>
        </w:rPr>
        <w:t xml:space="preserve">                 </w:t>
      </w:r>
      <w:bookmarkStart w:id="0" w:name="_GoBack"/>
      <w:bookmarkEnd w:id="0"/>
      <w:r w:rsidR="001D61FA">
        <w:rPr>
          <w:rFonts w:ascii="Garamond" w:hAnsi="Garamond"/>
          <w:b/>
          <w:bCs/>
          <w:noProof/>
          <w:sz w:val="20"/>
          <w:szCs w:val="20"/>
        </w:rPr>
        <w:t>CEN</w:t>
      </w:r>
      <w:r w:rsidR="001D61FA" w:rsidRPr="001D61FA">
        <w:rPr>
          <w:rFonts w:ascii="Garamond" w:hAnsi="Garamond"/>
          <w:b/>
          <w:bCs/>
          <w:noProof/>
          <w:sz w:val="20"/>
          <w:szCs w:val="20"/>
        </w:rPr>
        <w:t>TRALE BANK VAN CUR</w:t>
      </w:r>
      <w:r w:rsidR="001D61FA">
        <w:rPr>
          <w:rFonts w:ascii="Garamond" w:hAnsi="Garamond"/>
          <w:b/>
          <w:bCs/>
          <w:noProof/>
          <w:sz w:val="20"/>
          <w:szCs w:val="20"/>
        </w:rPr>
        <w:t>ACAO EN SINT MAARTEN</w:t>
      </w:r>
    </w:p>
    <w:p w:rsidR="004909DE" w:rsidRPr="00175603" w:rsidRDefault="004909DE" w:rsidP="008031C5">
      <w:pPr>
        <w:rPr>
          <w:rFonts w:ascii="Garamond" w:hAnsi="Garamond"/>
          <w:b/>
          <w:bCs/>
          <w:noProof/>
          <w:sz w:val="20"/>
          <w:szCs w:val="20"/>
        </w:rPr>
      </w:pPr>
      <w:r w:rsidRPr="00175603">
        <w:rPr>
          <w:rFonts w:ascii="Garamond" w:hAnsi="Garamond"/>
          <w:b/>
          <w:bCs/>
          <w:noProof/>
        </w:rPr>
        <w:t xml:space="preserve">Number of </w:t>
      </w:r>
      <w:r w:rsidR="007B31E9" w:rsidRPr="00175603">
        <w:rPr>
          <w:rFonts w:ascii="Garamond" w:hAnsi="Garamond"/>
          <w:b/>
          <w:bCs/>
          <w:noProof/>
        </w:rPr>
        <w:t xml:space="preserve">Administered </w:t>
      </w:r>
      <w:r w:rsidRPr="00175603">
        <w:rPr>
          <w:rFonts w:ascii="Garamond" w:hAnsi="Garamond"/>
          <w:b/>
          <w:bCs/>
          <w:noProof/>
        </w:rPr>
        <w:t>I</w:t>
      </w:r>
      <w:r w:rsidR="00E6663E" w:rsidRPr="00175603">
        <w:rPr>
          <w:rFonts w:ascii="Garamond" w:hAnsi="Garamond"/>
          <w:b/>
          <w:bCs/>
          <w:noProof/>
        </w:rPr>
        <w:t>nvestment</w:t>
      </w:r>
      <w:r w:rsidR="00DF2E00" w:rsidRPr="00175603">
        <w:rPr>
          <w:rFonts w:ascii="Garamond" w:hAnsi="Garamond"/>
          <w:noProof/>
        </w:rPr>
        <w:tab/>
      </w:r>
      <w:r w:rsidR="00DF2E00" w:rsidRPr="00175603">
        <w:rPr>
          <w:rFonts w:ascii="Garamond" w:hAnsi="Garamond"/>
          <w:noProof/>
        </w:rPr>
        <w:tab/>
        <w:t xml:space="preserve">   </w:t>
      </w:r>
      <w:r w:rsidR="00E6663E" w:rsidRPr="00175603">
        <w:rPr>
          <w:rFonts w:ascii="Garamond" w:hAnsi="Garamond"/>
          <w:noProof/>
        </w:rPr>
        <w:t xml:space="preserve">     </w:t>
      </w:r>
      <w:r w:rsidRPr="00175603">
        <w:rPr>
          <w:rFonts w:ascii="Garamond" w:hAnsi="Garamond"/>
          <w:b/>
          <w:bCs/>
          <w:noProof/>
          <w:sz w:val="21"/>
          <w:szCs w:val="21"/>
        </w:rPr>
        <w:t>(CENTRAL BANK)</w:t>
      </w:r>
    </w:p>
    <w:p w:rsidR="00971CE5" w:rsidRDefault="007B31E9" w:rsidP="007B31E9">
      <w:pPr>
        <w:rPr>
          <w:rFonts w:ascii="Garamond" w:hAnsi="Garamond"/>
          <w:b/>
          <w:bCs/>
          <w:noProof/>
          <w:sz w:val="21"/>
          <w:szCs w:val="21"/>
        </w:rPr>
      </w:pPr>
      <w:r w:rsidRPr="00175603">
        <w:rPr>
          <w:rFonts w:ascii="Garamond" w:hAnsi="Garamond"/>
          <w:b/>
          <w:bCs/>
          <w:noProof/>
        </w:rPr>
        <w:t>Institutions</w:t>
      </w:r>
      <w:r>
        <w:rPr>
          <w:rFonts w:ascii="Garamond" w:hAnsi="Garamond"/>
          <w:b/>
          <w:bCs/>
          <w:noProof/>
        </w:rPr>
        <w:t xml:space="preserve">                                                                 </w:t>
      </w:r>
      <w:r w:rsidR="002A4260" w:rsidRPr="00DF2E00">
        <w:rPr>
          <w:rFonts w:ascii="Garamond" w:hAnsi="Garamond"/>
          <w:b/>
          <w:bCs/>
          <w:noProof/>
          <w:sz w:val="21"/>
          <w:szCs w:val="21"/>
        </w:rPr>
        <w:t>I</w:t>
      </w:r>
      <w:r w:rsidR="004909DE" w:rsidRPr="00DF2E00">
        <w:rPr>
          <w:rFonts w:ascii="Garamond" w:hAnsi="Garamond"/>
          <w:b/>
          <w:bCs/>
          <w:noProof/>
          <w:sz w:val="21"/>
          <w:szCs w:val="21"/>
        </w:rPr>
        <w:t xml:space="preserve">nvestment Institutions </w:t>
      </w:r>
      <w:r w:rsidR="00BF4B7A">
        <w:rPr>
          <w:rFonts w:ascii="Garamond" w:hAnsi="Garamond"/>
          <w:b/>
          <w:bCs/>
          <w:noProof/>
          <w:sz w:val="21"/>
          <w:szCs w:val="21"/>
        </w:rPr>
        <w:t xml:space="preserve">&amp; Trust </w:t>
      </w:r>
    </w:p>
    <w:p w:rsidR="004909DE" w:rsidRPr="00DF2E00" w:rsidRDefault="00971CE5" w:rsidP="00971CE5">
      <w:pPr>
        <w:ind w:left="4320"/>
        <w:rPr>
          <w:rFonts w:ascii="Garamond" w:hAnsi="Garamond"/>
          <w:b/>
          <w:bCs/>
          <w:noProof/>
          <w:sz w:val="21"/>
          <w:szCs w:val="21"/>
        </w:rPr>
      </w:pPr>
      <w:r>
        <w:rPr>
          <w:rFonts w:ascii="Garamond" w:hAnsi="Garamond"/>
          <w:b/>
          <w:bCs/>
          <w:noProof/>
          <w:sz w:val="21"/>
          <w:szCs w:val="21"/>
        </w:rPr>
        <w:t xml:space="preserve">                    Supervision </w:t>
      </w:r>
      <w:r w:rsidR="004909DE" w:rsidRPr="00DF2E00">
        <w:rPr>
          <w:rFonts w:ascii="Garamond" w:hAnsi="Garamond"/>
          <w:b/>
          <w:bCs/>
          <w:noProof/>
          <w:sz w:val="21"/>
          <w:szCs w:val="21"/>
        </w:rPr>
        <w:t>Department</w:t>
      </w:r>
    </w:p>
    <w:p w:rsidR="004909DE" w:rsidRPr="00DF2E00" w:rsidRDefault="004909DE" w:rsidP="004909DE">
      <w:pPr>
        <w:rPr>
          <w:rFonts w:ascii="Garamond" w:hAnsi="Garamond"/>
          <w:b/>
          <w:bCs/>
          <w:noProof/>
          <w:sz w:val="20"/>
          <w:szCs w:val="20"/>
        </w:rPr>
      </w:pPr>
    </w:p>
    <w:p w:rsidR="004909DE" w:rsidRPr="00DF2E00" w:rsidRDefault="004909DE" w:rsidP="004909DE">
      <w:pPr>
        <w:rPr>
          <w:rFonts w:ascii="Garamond" w:hAnsi="Garamond"/>
          <w:b/>
          <w:bCs/>
          <w:noProof/>
          <w:sz w:val="20"/>
          <w:szCs w:val="20"/>
        </w:rPr>
      </w:pPr>
    </w:p>
    <w:p w:rsidR="004909DE" w:rsidRPr="00DF2E00" w:rsidRDefault="004909DE" w:rsidP="004909DE">
      <w:pPr>
        <w:rPr>
          <w:rFonts w:ascii="Garamond" w:hAnsi="Garamond"/>
          <w:b/>
          <w:bCs/>
          <w:noProof/>
          <w:sz w:val="20"/>
          <w:szCs w:val="20"/>
        </w:rPr>
      </w:pPr>
    </w:p>
    <w:p w:rsidR="004909DE" w:rsidRPr="00DF2E00" w:rsidRDefault="004909DE" w:rsidP="003B5276">
      <w:pPr>
        <w:rPr>
          <w:rFonts w:ascii="Garamond" w:hAnsi="Garamond"/>
          <w:b/>
          <w:bCs/>
          <w:noProof/>
          <w:sz w:val="20"/>
          <w:szCs w:val="20"/>
        </w:rPr>
      </w:pPr>
      <w:r w:rsidRPr="00DF2E00">
        <w:rPr>
          <w:rFonts w:ascii="Garamond" w:hAnsi="Garamond"/>
          <w:b/>
          <w:bCs/>
          <w:noProof/>
          <w:sz w:val="20"/>
          <w:szCs w:val="20"/>
        </w:rPr>
        <w:tab/>
      </w:r>
      <w:r w:rsidRPr="00DF2E00">
        <w:rPr>
          <w:rFonts w:ascii="Garamond" w:hAnsi="Garamond"/>
          <w:b/>
          <w:bCs/>
          <w:noProof/>
          <w:sz w:val="20"/>
          <w:szCs w:val="20"/>
        </w:rPr>
        <w:tab/>
      </w:r>
      <w:r w:rsidRPr="00DF2E00">
        <w:rPr>
          <w:rFonts w:ascii="Garamond" w:hAnsi="Garamond"/>
          <w:b/>
          <w:bCs/>
          <w:noProof/>
          <w:sz w:val="20"/>
          <w:szCs w:val="20"/>
        </w:rPr>
        <w:tab/>
      </w:r>
      <w:r w:rsidRPr="00DF2E00">
        <w:rPr>
          <w:rFonts w:ascii="Garamond" w:hAnsi="Garamond"/>
          <w:b/>
          <w:bCs/>
          <w:noProof/>
          <w:sz w:val="20"/>
          <w:szCs w:val="20"/>
        </w:rPr>
        <w:tab/>
      </w:r>
      <w:r w:rsidRPr="00DF2E00">
        <w:rPr>
          <w:rFonts w:ascii="Garamond" w:hAnsi="Garamond"/>
          <w:b/>
          <w:bCs/>
          <w:noProof/>
          <w:sz w:val="20"/>
          <w:szCs w:val="20"/>
        </w:rPr>
        <w:tab/>
      </w:r>
      <w:r w:rsidRPr="00DF2E00">
        <w:rPr>
          <w:rFonts w:ascii="Garamond" w:hAnsi="Garamond"/>
          <w:b/>
          <w:bCs/>
          <w:noProof/>
          <w:sz w:val="20"/>
          <w:szCs w:val="20"/>
        </w:rPr>
        <w:tab/>
      </w:r>
      <w:r w:rsidRPr="003B5276">
        <w:rPr>
          <w:rFonts w:ascii="Garamond" w:hAnsi="Garamond"/>
          <w:b/>
          <w:bCs/>
          <w:noProof/>
        </w:rPr>
        <w:t>Date:</w:t>
      </w:r>
      <w:r w:rsidRPr="00DF2E00">
        <w:rPr>
          <w:rFonts w:ascii="Garamond" w:hAnsi="Garamond"/>
          <w:b/>
          <w:bCs/>
          <w:noProof/>
          <w:sz w:val="20"/>
          <w:szCs w:val="20"/>
        </w:rPr>
        <w:t>……………………………………………….</w:t>
      </w:r>
    </w:p>
    <w:p w:rsidR="00C6478F" w:rsidRPr="00DF2E00" w:rsidRDefault="00C6478F" w:rsidP="004909DE">
      <w:pPr>
        <w:rPr>
          <w:rFonts w:ascii="Garamond" w:hAnsi="Garamond"/>
          <w:b/>
          <w:bCs/>
          <w:noProof/>
          <w:sz w:val="20"/>
          <w:szCs w:val="20"/>
        </w:rPr>
      </w:pPr>
    </w:p>
    <w:p w:rsidR="004909DE" w:rsidRPr="003B5276" w:rsidRDefault="004909DE" w:rsidP="00E6663E">
      <w:pPr>
        <w:rPr>
          <w:rFonts w:ascii="Garamond" w:hAnsi="Garamond"/>
          <w:b/>
          <w:bCs/>
          <w:noProof/>
        </w:rPr>
      </w:pPr>
      <w:r w:rsidRPr="00DF2E00">
        <w:rPr>
          <w:rFonts w:ascii="Garamond" w:hAnsi="Garamond"/>
          <w:b/>
          <w:bCs/>
          <w:noProof/>
          <w:sz w:val="20"/>
          <w:szCs w:val="20"/>
        </w:rPr>
        <w:tab/>
      </w:r>
      <w:r w:rsidRPr="00DF2E00">
        <w:rPr>
          <w:rFonts w:ascii="Garamond" w:hAnsi="Garamond"/>
          <w:b/>
          <w:bCs/>
          <w:noProof/>
          <w:sz w:val="20"/>
          <w:szCs w:val="20"/>
        </w:rPr>
        <w:tab/>
      </w:r>
      <w:r w:rsidRPr="00DF2E00">
        <w:rPr>
          <w:rFonts w:ascii="Garamond" w:hAnsi="Garamond"/>
          <w:b/>
          <w:bCs/>
          <w:noProof/>
          <w:sz w:val="20"/>
          <w:szCs w:val="20"/>
        </w:rPr>
        <w:tab/>
      </w:r>
      <w:r w:rsidRPr="00DF2E00">
        <w:rPr>
          <w:rFonts w:ascii="Garamond" w:hAnsi="Garamond"/>
          <w:b/>
          <w:bCs/>
          <w:noProof/>
          <w:sz w:val="20"/>
          <w:szCs w:val="20"/>
        </w:rPr>
        <w:tab/>
      </w:r>
      <w:r w:rsidRPr="00DF2E00">
        <w:rPr>
          <w:rFonts w:ascii="Garamond" w:hAnsi="Garamond"/>
          <w:b/>
          <w:bCs/>
          <w:noProof/>
          <w:sz w:val="20"/>
          <w:szCs w:val="20"/>
        </w:rPr>
        <w:tab/>
      </w:r>
      <w:r w:rsidRPr="00DF2E00">
        <w:rPr>
          <w:rFonts w:ascii="Garamond" w:hAnsi="Garamond"/>
          <w:b/>
          <w:bCs/>
          <w:noProof/>
          <w:sz w:val="20"/>
          <w:szCs w:val="20"/>
        </w:rPr>
        <w:tab/>
      </w:r>
      <w:r w:rsidRPr="003B5276">
        <w:rPr>
          <w:rFonts w:ascii="Garamond" w:hAnsi="Garamond"/>
          <w:b/>
          <w:bCs/>
          <w:noProof/>
        </w:rPr>
        <w:t xml:space="preserve">Name </w:t>
      </w:r>
      <w:r w:rsidR="00F66863" w:rsidRPr="003B5276">
        <w:rPr>
          <w:rFonts w:ascii="Garamond" w:hAnsi="Garamond"/>
          <w:b/>
          <w:bCs/>
          <w:noProof/>
        </w:rPr>
        <w:t xml:space="preserve">of </w:t>
      </w:r>
      <w:r w:rsidR="00E6663E">
        <w:rPr>
          <w:rFonts w:ascii="Garamond" w:hAnsi="Garamond"/>
          <w:b/>
          <w:bCs/>
          <w:noProof/>
        </w:rPr>
        <w:t>Administrator</w:t>
      </w:r>
      <w:r w:rsidRPr="003B5276">
        <w:rPr>
          <w:rFonts w:ascii="Garamond" w:hAnsi="Garamond"/>
          <w:b/>
          <w:bCs/>
          <w:noProof/>
        </w:rPr>
        <w:t>:</w:t>
      </w:r>
    </w:p>
    <w:p w:rsidR="00C6478F" w:rsidRPr="003B5276" w:rsidRDefault="00C6478F" w:rsidP="00C6478F">
      <w:pPr>
        <w:rPr>
          <w:rFonts w:ascii="Garamond" w:hAnsi="Garamond"/>
          <w:b/>
          <w:bCs/>
          <w:noProof/>
        </w:rPr>
      </w:pPr>
    </w:p>
    <w:p w:rsidR="00C6478F" w:rsidRPr="00DF2E00" w:rsidRDefault="00C6478F" w:rsidP="007D03E3">
      <w:pPr>
        <w:rPr>
          <w:rFonts w:ascii="Garamond" w:hAnsi="Garamond"/>
          <w:b/>
          <w:bCs/>
          <w:noProof/>
          <w:sz w:val="20"/>
          <w:szCs w:val="20"/>
        </w:rPr>
      </w:pPr>
      <w:r w:rsidRPr="00DF2E00">
        <w:rPr>
          <w:rFonts w:ascii="Garamond" w:hAnsi="Garamond"/>
          <w:b/>
          <w:bCs/>
          <w:noProof/>
          <w:sz w:val="20"/>
          <w:szCs w:val="20"/>
        </w:rPr>
        <w:tab/>
      </w:r>
      <w:r w:rsidRPr="00DF2E00">
        <w:rPr>
          <w:rFonts w:ascii="Garamond" w:hAnsi="Garamond"/>
          <w:b/>
          <w:bCs/>
          <w:noProof/>
          <w:sz w:val="20"/>
          <w:szCs w:val="20"/>
        </w:rPr>
        <w:tab/>
      </w:r>
      <w:r w:rsidRPr="00DF2E00">
        <w:rPr>
          <w:rFonts w:ascii="Garamond" w:hAnsi="Garamond"/>
          <w:b/>
          <w:bCs/>
          <w:noProof/>
          <w:sz w:val="20"/>
          <w:szCs w:val="20"/>
        </w:rPr>
        <w:tab/>
      </w:r>
      <w:r w:rsidRPr="00DF2E00">
        <w:rPr>
          <w:rFonts w:ascii="Garamond" w:hAnsi="Garamond"/>
          <w:b/>
          <w:bCs/>
          <w:noProof/>
          <w:sz w:val="20"/>
          <w:szCs w:val="20"/>
        </w:rPr>
        <w:tab/>
      </w:r>
      <w:r w:rsidRPr="00DF2E00">
        <w:rPr>
          <w:rFonts w:ascii="Garamond" w:hAnsi="Garamond"/>
          <w:b/>
          <w:bCs/>
          <w:noProof/>
          <w:sz w:val="20"/>
          <w:szCs w:val="20"/>
        </w:rPr>
        <w:tab/>
      </w:r>
      <w:r w:rsidRPr="00DF2E00">
        <w:rPr>
          <w:rFonts w:ascii="Garamond" w:hAnsi="Garamond"/>
          <w:b/>
          <w:bCs/>
          <w:noProof/>
          <w:sz w:val="20"/>
          <w:szCs w:val="20"/>
        </w:rPr>
        <w:tab/>
      </w:r>
      <w:r w:rsidR="007D03E3">
        <w:rPr>
          <w:rFonts w:ascii="Garamond" w:hAnsi="Garamond"/>
          <w:b/>
          <w:bCs/>
          <w:noProof/>
          <w:sz w:val="20"/>
          <w:szCs w:val="20"/>
        </w:rPr>
        <w:t>………………………………………………………</w:t>
      </w:r>
    </w:p>
    <w:p w:rsidR="00C6478F" w:rsidRPr="00DF2E00" w:rsidRDefault="00C6478F" w:rsidP="00C6478F">
      <w:pPr>
        <w:rPr>
          <w:rFonts w:ascii="Garamond" w:hAnsi="Garamond"/>
          <w:b/>
          <w:bCs/>
          <w:noProof/>
          <w:sz w:val="20"/>
          <w:szCs w:val="20"/>
        </w:rPr>
      </w:pPr>
    </w:p>
    <w:p w:rsidR="00C742E9" w:rsidRPr="00DF2E00" w:rsidRDefault="00C742E9" w:rsidP="00C742E9">
      <w:pPr>
        <w:rPr>
          <w:rFonts w:ascii="Garamond" w:hAnsi="Garamond"/>
          <w:i/>
          <w:iCs/>
          <w:noProof/>
        </w:rPr>
      </w:pPr>
    </w:p>
    <w:p w:rsidR="0053628B" w:rsidRDefault="00C742E9" w:rsidP="005A3E81">
      <w:pPr>
        <w:rPr>
          <w:rFonts w:ascii="Garamond" w:hAnsi="Garamond"/>
          <w:i/>
          <w:iCs/>
          <w:noProof/>
        </w:rPr>
      </w:pPr>
      <w:r w:rsidRPr="00DF2E00">
        <w:rPr>
          <w:rFonts w:ascii="Garamond" w:hAnsi="Garamond"/>
          <w:i/>
          <w:iCs/>
          <w:noProof/>
        </w:rPr>
        <w:t xml:space="preserve">For the implementation of article 5 of the National Decree on the Supervisory Fees for </w:t>
      </w:r>
      <w:r w:rsidR="00DD3AEE">
        <w:rPr>
          <w:rFonts w:ascii="Garamond" w:hAnsi="Garamond"/>
          <w:i/>
          <w:iCs/>
          <w:noProof/>
        </w:rPr>
        <w:t xml:space="preserve">Investment </w:t>
      </w:r>
      <w:r w:rsidR="005A3E81">
        <w:rPr>
          <w:rFonts w:ascii="Garamond" w:hAnsi="Garamond"/>
          <w:i/>
          <w:iCs/>
          <w:noProof/>
        </w:rPr>
        <w:t>I</w:t>
      </w:r>
      <w:r w:rsidR="00DD3AEE">
        <w:rPr>
          <w:rFonts w:ascii="Garamond" w:hAnsi="Garamond"/>
          <w:i/>
          <w:iCs/>
          <w:noProof/>
        </w:rPr>
        <w:t>nstitutions and Administrators</w:t>
      </w:r>
      <w:r w:rsidRPr="00DF2E00">
        <w:rPr>
          <w:rFonts w:ascii="Garamond" w:hAnsi="Garamond"/>
          <w:i/>
          <w:iCs/>
          <w:noProof/>
        </w:rPr>
        <w:t xml:space="preserve"> (N.G. 200</w:t>
      </w:r>
      <w:r w:rsidR="00DD3AEE">
        <w:rPr>
          <w:rFonts w:ascii="Garamond" w:hAnsi="Garamond"/>
          <w:i/>
          <w:iCs/>
          <w:noProof/>
        </w:rPr>
        <w:t>3</w:t>
      </w:r>
      <w:r w:rsidRPr="00DF2E00">
        <w:rPr>
          <w:rFonts w:ascii="Garamond" w:hAnsi="Garamond"/>
          <w:i/>
          <w:iCs/>
          <w:noProof/>
        </w:rPr>
        <w:t>, no. 8</w:t>
      </w:r>
      <w:r w:rsidR="00DD3AEE">
        <w:rPr>
          <w:rFonts w:ascii="Garamond" w:hAnsi="Garamond"/>
          <w:i/>
          <w:iCs/>
          <w:noProof/>
        </w:rPr>
        <w:t>3</w:t>
      </w:r>
      <w:r w:rsidRPr="00DF2E00">
        <w:rPr>
          <w:rFonts w:ascii="Garamond" w:hAnsi="Garamond"/>
          <w:i/>
          <w:iCs/>
          <w:noProof/>
        </w:rPr>
        <w:t xml:space="preserve">), hereafter referred to </w:t>
      </w:r>
      <w:r w:rsidR="007D03E3">
        <w:rPr>
          <w:rFonts w:ascii="Garamond" w:hAnsi="Garamond"/>
          <w:i/>
          <w:iCs/>
          <w:noProof/>
        </w:rPr>
        <w:t>as “</w:t>
      </w:r>
      <w:r w:rsidR="00165485" w:rsidRPr="00DF2E00">
        <w:rPr>
          <w:rFonts w:ascii="Garamond" w:hAnsi="Garamond"/>
          <w:i/>
          <w:iCs/>
          <w:noProof/>
        </w:rPr>
        <w:t>NDS</w:t>
      </w:r>
      <w:r w:rsidR="00F66863" w:rsidRPr="00DF2E00">
        <w:rPr>
          <w:rFonts w:ascii="Garamond" w:hAnsi="Garamond"/>
          <w:i/>
          <w:iCs/>
          <w:noProof/>
        </w:rPr>
        <w:t>F</w:t>
      </w:r>
      <w:r w:rsidR="007D03E3">
        <w:rPr>
          <w:rFonts w:ascii="Garamond" w:hAnsi="Garamond"/>
          <w:i/>
          <w:iCs/>
          <w:noProof/>
        </w:rPr>
        <w:t>”</w:t>
      </w:r>
      <w:r w:rsidR="00165485" w:rsidRPr="00DF2E00">
        <w:rPr>
          <w:rFonts w:ascii="Garamond" w:hAnsi="Garamond"/>
          <w:i/>
          <w:iCs/>
          <w:noProof/>
        </w:rPr>
        <w:t>.</w:t>
      </w:r>
    </w:p>
    <w:p w:rsidR="0053628B" w:rsidRDefault="0053628B" w:rsidP="006F0A92">
      <w:pPr>
        <w:rPr>
          <w:rFonts w:ascii="Garamond" w:hAnsi="Garamond"/>
          <w:i/>
          <w:iCs/>
          <w:noProof/>
        </w:rPr>
      </w:pPr>
    </w:p>
    <w:p w:rsidR="00C742E9" w:rsidRPr="006F0A92" w:rsidRDefault="00B21169" w:rsidP="00DD3AEE">
      <w:pPr>
        <w:rPr>
          <w:rFonts w:ascii="Garamond" w:hAnsi="Garamond"/>
          <w:i/>
          <w:iCs/>
          <w:noProof/>
        </w:rPr>
      </w:pPr>
      <w:r w:rsidRPr="006F0A92">
        <w:rPr>
          <w:rFonts w:ascii="Garamond" w:hAnsi="Garamond"/>
          <w:i/>
          <w:iCs/>
          <w:noProof/>
        </w:rPr>
        <w:t>The variable part of the</w:t>
      </w:r>
      <w:r w:rsidR="002F7FFD">
        <w:rPr>
          <w:rFonts w:ascii="Garamond" w:hAnsi="Garamond"/>
          <w:i/>
          <w:iCs/>
          <w:noProof/>
        </w:rPr>
        <w:t xml:space="preserve"> </w:t>
      </w:r>
      <w:r w:rsidR="007D03E3">
        <w:rPr>
          <w:rFonts w:ascii="Garamond" w:hAnsi="Garamond"/>
          <w:i/>
          <w:iCs/>
          <w:noProof/>
        </w:rPr>
        <w:t xml:space="preserve">annual </w:t>
      </w:r>
      <w:r w:rsidR="002F7FFD">
        <w:rPr>
          <w:rFonts w:ascii="Garamond" w:hAnsi="Garamond"/>
          <w:i/>
          <w:iCs/>
          <w:noProof/>
        </w:rPr>
        <w:t xml:space="preserve">supervisory </w:t>
      </w:r>
      <w:r w:rsidRPr="006F0A92">
        <w:rPr>
          <w:rFonts w:ascii="Garamond" w:hAnsi="Garamond"/>
          <w:i/>
          <w:iCs/>
          <w:noProof/>
        </w:rPr>
        <w:t xml:space="preserve">fee is based on the number of </w:t>
      </w:r>
      <w:r w:rsidR="00DD3AEE">
        <w:rPr>
          <w:rFonts w:ascii="Garamond" w:hAnsi="Garamond"/>
          <w:i/>
          <w:iCs/>
          <w:noProof/>
        </w:rPr>
        <w:t xml:space="preserve">investment institutions </w:t>
      </w:r>
      <w:r w:rsidR="00065EBF" w:rsidRPr="006F0A92">
        <w:rPr>
          <w:rFonts w:ascii="Garamond" w:hAnsi="Garamond"/>
          <w:i/>
          <w:iCs/>
          <w:noProof/>
        </w:rPr>
        <w:t xml:space="preserve">for which </w:t>
      </w:r>
      <w:r w:rsidR="00DD3AEE">
        <w:rPr>
          <w:rFonts w:ascii="Garamond" w:hAnsi="Garamond"/>
          <w:i/>
          <w:iCs/>
          <w:noProof/>
        </w:rPr>
        <w:t>administrative</w:t>
      </w:r>
      <w:r w:rsidR="00065EBF" w:rsidRPr="006F0A92">
        <w:rPr>
          <w:rFonts w:ascii="Garamond" w:hAnsi="Garamond"/>
          <w:i/>
          <w:iCs/>
          <w:noProof/>
        </w:rPr>
        <w:t xml:space="preserve"> service</w:t>
      </w:r>
      <w:r w:rsidR="00DD3AEE">
        <w:rPr>
          <w:rFonts w:ascii="Garamond" w:hAnsi="Garamond"/>
          <w:i/>
          <w:iCs/>
          <w:noProof/>
        </w:rPr>
        <w:t xml:space="preserve">s </w:t>
      </w:r>
      <w:r w:rsidR="00DD3AEE">
        <w:rPr>
          <w:rStyle w:val="FootnoteReference"/>
          <w:rFonts w:ascii="Garamond" w:hAnsi="Garamond"/>
          <w:i/>
          <w:iCs/>
          <w:noProof/>
        </w:rPr>
        <w:footnoteReference w:id="1"/>
      </w:r>
      <w:r w:rsidR="00065EBF" w:rsidRPr="006F0A92">
        <w:rPr>
          <w:rFonts w:ascii="Garamond" w:hAnsi="Garamond"/>
          <w:i/>
          <w:iCs/>
          <w:noProof/>
        </w:rPr>
        <w:t xml:space="preserve"> are being provided</w:t>
      </w:r>
      <w:r w:rsidR="00B847D6">
        <w:rPr>
          <w:rFonts w:ascii="Garamond" w:hAnsi="Garamond"/>
          <w:i/>
          <w:iCs/>
          <w:noProof/>
        </w:rPr>
        <w:t xml:space="preserve"> by the administrator</w:t>
      </w:r>
      <w:r w:rsidR="006F0A92" w:rsidRPr="006F0A92">
        <w:rPr>
          <w:rFonts w:ascii="Garamond" w:hAnsi="Garamond"/>
          <w:i/>
          <w:iCs/>
          <w:noProof/>
        </w:rPr>
        <w:t>,</w:t>
      </w:r>
      <w:r w:rsidR="00065EBF" w:rsidRPr="006F0A92">
        <w:rPr>
          <w:rFonts w:ascii="Garamond" w:hAnsi="Garamond"/>
          <w:i/>
          <w:iCs/>
          <w:noProof/>
        </w:rPr>
        <w:t xml:space="preserve"> </w:t>
      </w:r>
      <w:r w:rsidRPr="006F0A92">
        <w:rPr>
          <w:rFonts w:ascii="Garamond" w:hAnsi="Garamond"/>
          <w:i/>
          <w:iCs/>
          <w:noProof/>
        </w:rPr>
        <w:t xml:space="preserve">as stated in article </w:t>
      </w:r>
      <w:r w:rsidR="00DD3AEE">
        <w:rPr>
          <w:rFonts w:ascii="Garamond" w:hAnsi="Garamond"/>
          <w:i/>
          <w:iCs/>
          <w:noProof/>
        </w:rPr>
        <w:t>7</w:t>
      </w:r>
      <w:r w:rsidRPr="006F0A92">
        <w:rPr>
          <w:rFonts w:ascii="Garamond" w:hAnsi="Garamond"/>
          <w:i/>
          <w:iCs/>
          <w:noProof/>
        </w:rPr>
        <w:t>b of the NDSF.</w:t>
      </w:r>
    </w:p>
    <w:p w:rsidR="00165485" w:rsidRDefault="00165485" w:rsidP="006F0A92">
      <w:pPr>
        <w:pBdr>
          <w:bottom w:val="single" w:sz="4" w:space="1" w:color="auto"/>
        </w:pBdr>
        <w:rPr>
          <w:rFonts w:ascii="Garamond" w:hAnsi="Garamond"/>
          <w:noProof/>
        </w:rPr>
      </w:pPr>
    </w:p>
    <w:p w:rsidR="006F0A92" w:rsidRDefault="006F0A92" w:rsidP="00C742E9">
      <w:pPr>
        <w:rPr>
          <w:rFonts w:ascii="Garamond" w:hAnsi="Garamond"/>
          <w:noProof/>
        </w:rPr>
      </w:pPr>
    </w:p>
    <w:p w:rsidR="006F0A92" w:rsidRPr="006F0A92" w:rsidRDefault="006F0A92" w:rsidP="00C742E9">
      <w:pPr>
        <w:rPr>
          <w:rFonts w:ascii="Garamond" w:hAnsi="Garamond"/>
          <w:noProof/>
        </w:rPr>
      </w:pPr>
    </w:p>
    <w:p w:rsidR="00165485" w:rsidRPr="00DF2E00" w:rsidRDefault="00165485" w:rsidP="00D11091">
      <w:pPr>
        <w:rPr>
          <w:rFonts w:ascii="Garamond" w:hAnsi="Garamond"/>
          <w:noProof/>
        </w:rPr>
      </w:pPr>
      <w:r w:rsidRPr="00DF2E00">
        <w:rPr>
          <w:rFonts w:ascii="Garamond" w:hAnsi="Garamond"/>
          <w:noProof/>
        </w:rPr>
        <w:t xml:space="preserve">Please indicate below the number of </w:t>
      </w:r>
      <w:r w:rsidR="00DD3AEE">
        <w:rPr>
          <w:rFonts w:ascii="Garamond" w:hAnsi="Garamond"/>
          <w:noProof/>
        </w:rPr>
        <w:t>investment institutions</w:t>
      </w:r>
      <w:r w:rsidR="00FC27A2" w:rsidRPr="00DD3AEE">
        <w:rPr>
          <w:rFonts w:ascii="Garamond" w:hAnsi="Garamond"/>
          <w:noProof/>
        </w:rPr>
        <w:t>,</w:t>
      </w:r>
      <w:r w:rsidR="00FC27A2">
        <w:rPr>
          <w:rFonts w:ascii="Garamond" w:hAnsi="Garamond"/>
          <w:noProof/>
        </w:rPr>
        <w:t xml:space="preserve"> </w:t>
      </w:r>
      <w:r w:rsidR="005A3E81">
        <w:rPr>
          <w:rFonts w:ascii="Garamond" w:hAnsi="Garamond"/>
          <w:noProof/>
        </w:rPr>
        <w:t xml:space="preserve">including foreign investment institutions, </w:t>
      </w:r>
      <w:r w:rsidR="00F66863" w:rsidRPr="00DF2E00">
        <w:rPr>
          <w:rFonts w:ascii="Garamond" w:hAnsi="Garamond"/>
          <w:noProof/>
        </w:rPr>
        <w:t xml:space="preserve">for which </w:t>
      </w:r>
      <w:r w:rsidR="00DD3AEE">
        <w:rPr>
          <w:rFonts w:ascii="Garamond" w:hAnsi="Garamond"/>
          <w:noProof/>
        </w:rPr>
        <w:t>administrative</w:t>
      </w:r>
      <w:r w:rsidR="00F66863" w:rsidRPr="00DF2E00">
        <w:rPr>
          <w:rFonts w:ascii="Garamond" w:hAnsi="Garamond"/>
          <w:noProof/>
        </w:rPr>
        <w:t xml:space="preserve"> services are being provided by your institution as of </w:t>
      </w:r>
      <w:r w:rsidR="00F66863" w:rsidRPr="00DF2E00">
        <w:rPr>
          <w:rFonts w:ascii="Garamond" w:hAnsi="Garamond"/>
          <w:b/>
          <w:bCs/>
          <w:noProof/>
        </w:rPr>
        <w:t>December 31</w:t>
      </w:r>
      <w:r w:rsidR="00175603">
        <w:rPr>
          <w:rFonts w:ascii="Garamond" w:hAnsi="Garamond"/>
          <w:b/>
          <w:bCs/>
          <w:noProof/>
        </w:rPr>
        <w:t>, …..</w:t>
      </w:r>
      <w:r w:rsidR="00940E22">
        <w:rPr>
          <w:rFonts w:ascii="Garamond" w:hAnsi="Garamond"/>
          <w:b/>
          <w:bCs/>
          <w:noProof/>
        </w:rPr>
        <w:t>.</w:t>
      </w:r>
      <w:r w:rsidR="007D03E3">
        <w:rPr>
          <w:rFonts w:ascii="Garamond" w:hAnsi="Garamond"/>
          <w:b/>
          <w:bCs/>
          <w:noProof/>
        </w:rPr>
        <w:t xml:space="preserve"> </w:t>
      </w:r>
      <w:r w:rsidR="007D03E3" w:rsidRPr="007D03E3">
        <w:rPr>
          <w:rFonts w:ascii="Garamond" w:hAnsi="Garamond"/>
          <w:noProof/>
        </w:rPr>
        <w:t>This form must be signed</w:t>
      </w:r>
      <w:r w:rsidR="007D03E3">
        <w:rPr>
          <w:rFonts w:ascii="Garamond" w:hAnsi="Garamond"/>
          <w:noProof/>
        </w:rPr>
        <w:t xml:space="preserve"> by one or more directors.</w:t>
      </w:r>
      <w:r w:rsidR="007D03E3" w:rsidRPr="007D03E3">
        <w:rPr>
          <w:rFonts w:ascii="Garamond" w:hAnsi="Garamond"/>
          <w:noProof/>
        </w:rPr>
        <w:t xml:space="preserve"> </w:t>
      </w:r>
    </w:p>
    <w:p w:rsidR="00F66863" w:rsidRDefault="00F66863" w:rsidP="00C742E9">
      <w:pPr>
        <w:rPr>
          <w:rFonts w:ascii="Garamond" w:hAnsi="Garamond"/>
          <w:noProof/>
        </w:rPr>
      </w:pPr>
    </w:p>
    <w:p w:rsidR="006F0A92" w:rsidRPr="00DF2E00" w:rsidRDefault="006F0A92" w:rsidP="00C742E9">
      <w:pPr>
        <w:rPr>
          <w:rFonts w:ascii="Garamond" w:hAnsi="Garamond"/>
          <w:noProof/>
        </w:rPr>
      </w:pPr>
    </w:p>
    <w:p w:rsidR="00F66863" w:rsidRPr="00DF2E00" w:rsidRDefault="00F66863" w:rsidP="00C742E9">
      <w:pPr>
        <w:rPr>
          <w:rFonts w:ascii="Garamond" w:hAnsi="Garamond"/>
          <w:noProof/>
        </w:rPr>
      </w:pPr>
    </w:p>
    <w:p w:rsidR="00F66863" w:rsidRDefault="00F66863" w:rsidP="005A3E81">
      <w:pPr>
        <w:ind w:left="4320"/>
        <w:rPr>
          <w:rFonts w:ascii="Garamond" w:hAnsi="Garamond"/>
          <w:b/>
          <w:bCs/>
          <w:noProof/>
        </w:rPr>
      </w:pPr>
      <w:r w:rsidRPr="00DF2E00">
        <w:rPr>
          <w:rFonts w:ascii="Garamond" w:hAnsi="Garamond"/>
          <w:b/>
          <w:bCs/>
          <w:noProof/>
        </w:rPr>
        <w:t>Numbe</w:t>
      </w:r>
      <w:r w:rsidR="00AA5627">
        <w:rPr>
          <w:rFonts w:ascii="Garamond" w:hAnsi="Garamond"/>
          <w:b/>
          <w:bCs/>
          <w:noProof/>
        </w:rPr>
        <w:t xml:space="preserve">r of </w:t>
      </w:r>
      <w:r w:rsidR="005A3E81">
        <w:rPr>
          <w:rFonts w:ascii="Garamond" w:hAnsi="Garamond"/>
          <w:b/>
          <w:bCs/>
          <w:noProof/>
        </w:rPr>
        <w:t xml:space="preserve">Administered </w:t>
      </w:r>
      <w:r w:rsidR="00AA5627">
        <w:rPr>
          <w:rFonts w:ascii="Garamond" w:hAnsi="Garamond"/>
          <w:b/>
          <w:bCs/>
          <w:noProof/>
        </w:rPr>
        <w:t>I</w:t>
      </w:r>
      <w:r w:rsidR="00DD3AEE">
        <w:rPr>
          <w:rFonts w:ascii="Garamond" w:hAnsi="Garamond"/>
          <w:b/>
          <w:bCs/>
          <w:noProof/>
        </w:rPr>
        <w:t>nvestment Institutions</w:t>
      </w:r>
      <w:r w:rsidR="00AA5627">
        <w:rPr>
          <w:rFonts w:ascii="Garamond" w:hAnsi="Garamond"/>
          <w:b/>
          <w:bCs/>
          <w:noProof/>
        </w:rPr>
        <w:t>:</w:t>
      </w:r>
    </w:p>
    <w:p w:rsidR="00AA5627" w:rsidRDefault="00AA5627" w:rsidP="00AA5627">
      <w:pPr>
        <w:ind w:left="3600" w:firstLine="720"/>
        <w:rPr>
          <w:rFonts w:ascii="Garamond" w:hAnsi="Garamond"/>
          <w:b/>
          <w:bCs/>
          <w:noProof/>
        </w:rPr>
      </w:pPr>
    </w:p>
    <w:p w:rsidR="00AA5627" w:rsidRPr="00DF2E00" w:rsidRDefault="00AA5627" w:rsidP="00D170DE">
      <w:pPr>
        <w:ind w:left="3600" w:firstLine="720"/>
        <w:rPr>
          <w:rFonts w:ascii="Garamond" w:hAnsi="Garamond"/>
          <w:b/>
          <w:bCs/>
          <w:noProof/>
        </w:rPr>
      </w:pPr>
      <w:r>
        <w:rPr>
          <w:rFonts w:ascii="Garamond" w:hAnsi="Garamond"/>
          <w:b/>
          <w:bCs/>
          <w:noProof/>
        </w:rPr>
        <w:t>…………………………………………….</w:t>
      </w:r>
    </w:p>
    <w:p w:rsidR="00F66863" w:rsidRPr="00DF2E00" w:rsidRDefault="00F66863" w:rsidP="00C742E9">
      <w:pPr>
        <w:rPr>
          <w:rFonts w:ascii="Garamond" w:hAnsi="Garamond"/>
          <w:b/>
          <w:bCs/>
          <w:noProof/>
        </w:rPr>
      </w:pPr>
    </w:p>
    <w:p w:rsidR="00F66863" w:rsidRPr="00DF2E00" w:rsidRDefault="00F66863" w:rsidP="00C742E9">
      <w:pPr>
        <w:rPr>
          <w:rFonts w:ascii="Garamond" w:hAnsi="Garamond"/>
          <w:b/>
          <w:bCs/>
          <w:noProof/>
        </w:rPr>
      </w:pPr>
    </w:p>
    <w:p w:rsidR="00F66863" w:rsidRPr="00DF2E00" w:rsidRDefault="00F66863" w:rsidP="00C742E9">
      <w:pPr>
        <w:rPr>
          <w:rFonts w:ascii="Garamond" w:hAnsi="Garamond"/>
          <w:b/>
          <w:bCs/>
          <w:noProof/>
        </w:rPr>
      </w:pPr>
    </w:p>
    <w:p w:rsidR="00F66863" w:rsidRDefault="0053628B" w:rsidP="0053628B">
      <w:pPr>
        <w:rPr>
          <w:rFonts w:ascii="Garamond" w:hAnsi="Garamond"/>
          <w:b/>
          <w:bCs/>
          <w:noProof/>
        </w:rPr>
      </w:pPr>
      <w:r>
        <w:rPr>
          <w:rFonts w:ascii="Garamond" w:hAnsi="Garamond"/>
          <w:b/>
          <w:bCs/>
          <w:noProof/>
        </w:rPr>
        <w:tab/>
      </w:r>
      <w:r>
        <w:rPr>
          <w:rFonts w:ascii="Garamond" w:hAnsi="Garamond"/>
          <w:b/>
          <w:bCs/>
          <w:noProof/>
        </w:rPr>
        <w:tab/>
      </w:r>
      <w:r>
        <w:rPr>
          <w:rFonts w:ascii="Garamond" w:hAnsi="Garamond"/>
          <w:b/>
          <w:bCs/>
          <w:noProof/>
        </w:rPr>
        <w:tab/>
      </w:r>
      <w:r>
        <w:rPr>
          <w:rFonts w:ascii="Garamond" w:hAnsi="Garamond"/>
          <w:b/>
          <w:bCs/>
          <w:noProof/>
        </w:rPr>
        <w:tab/>
      </w:r>
      <w:r>
        <w:rPr>
          <w:rFonts w:ascii="Garamond" w:hAnsi="Garamond"/>
          <w:b/>
          <w:bCs/>
          <w:noProof/>
        </w:rPr>
        <w:tab/>
      </w:r>
      <w:r w:rsidR="00060952">
        <w:rPr>
          <w:rFonts w:ascii="Garamond" w:hAnsi="Garamond"/>
          <w:b/>
          <w:bCs/>
          <w:noProof/>
        </w:rPr>
        <w:tab/>
      </w:r>
      <w:r w:rsidR="00F66863" w:rsidRPr="00DF2E00">
        <w:rPr>
          <w:rFonts w:ascii="Garamond" w:hAnsi="Garamond"/>
          <w:b/>
          <w:bCs/>
          <w:noProof/>
        </w:rPr>
        <w:t>Signature</w:t>
      </w:r>
      <w:r>
        <w:rPr>
          <w:rFonts w:ascii="Garamond" w:hAnsi="Garamond"/>
          <w:b/>
          <w:bCs/>
          <w:noProof/>
        </w:rPr>
        <w:t xml:space="preserve"> </w:t>
      </w:r>
      <w:r w:rsidR="00060952">
        <w:rPr>
          <w:rFonts w:ascii="Garamond" w:hAnsi="Garamond"/>
          <w:b/>
          <w:bCs/>
          <w:noProof/>
        </w:rPr>
        <w:t xml:space="preserve">of </w:t>
      </w:r>
      <w:r>
        <w:rPr>
          <w:rFonts w:ascii="Garamond" w:hAnsi="Garamond"/>
          <w:b/>
          <w:bCs/>
          <w:noProof/>
        </w:rPr>
        <w:t>managing director(s)</w:t>
      </w:r>
      <w:r w:rsidR="00F66863" w:rsidRPr="00DF2E00">
        <w:rPr>
          <w:rFonts w:ascii="Garamond" w:hAnsi="Garamond"/>
          <w:b/>
          <w:bCs/>
          <w:noProof/>
        </w:rPr>
        <w:t>:</w:t>
      </w:r>
    </w:p>
    <w:p w:rsidR="00060952" w:rsidRDefault="00060952" w:rsidP="0053628B">
      <w:pPr>
        <w:rPr>
          <w:rFonts w:ascii="Garamond" w:hAnsi="Garamond"/>
          <w:b/>
          <w:bCs/>
          <w:noProof/>
        </w:rPr>
      </w:pPr>
      <w:r>
        <w:rPr>
          <w:rFonts w:ascii="Garamond" w:hAnsi="Garamond"/>
          <w:b/>
          <w:bCs/>
          <w:noProof/>
        </w:rPr>
        <w:tab/>
      </w:r>
      <w:r>
        <w:rPr>
          <w:rFonts w:ascii="Garamond" w:hAnsi="Garamond"/>
          <w:b/>
          <w:bCs/>
          <w:noProof/>
        </w:rPr>
        <w:tab/>
      </w:r>
      <w:r>
        <w:rPr>
          <w:rFonts w:ascii="Garamond" w:hAnsi="Garamond"/>
          <w:b/>
          <w:bCs/>
          <w:noProof/>
        </w:rPr>
        <w:tab/>
      </w:r>
    </w:p>
    <w:p w:rsidR="0053628B" w:rsidRPr="00DF2E00" w:rsidRDefault="00060952" w:rsidP="00D170DE">
      <w:r>
        <w:rPr>
          <w:rFonts w:ascii="Garamond" w:hAnsi="Garamond"/>
          <w:b/>
          <w:bCs/>
          <w:noProof/>
        </w:rPr>
        <w:tab/>
      </w:r>
      <w:r>
        <w:rPr>
          <w:rFonts w:ascii="Garamond" w:hAnsi="Garamond"/>
          <w:b/>
          <w:bCs/>
          <w:noProof/>
        </w:rPr>
        <w:tab/>
      </w:r>
      <w:r>
        <w:rPr>
          <w:rFonts w:ascii="Garamond" w:hAnsi="Garamond"/>
          <w:b/>
          <w:bCs/>
          <w:noProof/>
        </w:rPr>
        <w:tab/>
      </w:r>
      <w:r>
        <w:rPr>
          <w:rFonts w:ascii="Garamond" w:hAnsi="Garamond"/>
          <w:b/>
          <w:bCs/>
          <w:noProof/>
        </w:rPr>
        <w:tab/>
      </w:r>
      <w:r>
        <w:rPr>
          <w:rFonts w:ascii="Garamond" w:hAnsi="Garamond"/>
          <w:b/>
          <w:bCs/>
          <w:noProof/>
        </w:rPr>
        <w:tab/>
      </w:r>
      <w:r>
        <w:rPr>
          <w:rFonts w:ascii="Garamond" w:hAnsi="Garamond"/>
          <w:b/>
          <w:bCs/>
          <w:noProof/>
        </w:rPr>
        <w:tab/>
        <w:t>……………………………………………</w:t>
      </w:r>
      <w:r w:rsidR="0053628B">
        <w:rPr>
          <w:noProof/>
        </w:rPr>
        <w:tab/>
      </w:r>
    </w:p>
    <w:sectPr w:rsidR="0053628B" w:rsidRPr="00DF2E00" w:rsidSect="001D61FA">
      <w:pgSz w:w="12240" w:h="15840"/>
      <w:pgMar w:top="1440" w:right="1080" w:bottom="144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25CC6">
      <w:r>
        <w:separator/>
      </w:r>
    </w:p>
  </w:endnote>
  <w:endnote w:type="continuationSeparator" w:id="0">
    <w:p w:rsidR="00000000" w:rsidRDefault="00D25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25CC6">
      <w:r>
        <w:separator/>
      </w:r>
    </w:p>
  </w:footnote>
  <w:footnote w:type="continuationSeparator" w:id="0">
    <w:p w:rsidR="00000000" w:rsidRDefault="00D25CC6">
      <w:r>
        <w:continuationSeparator/>
      </w:r>
    </w:p>
  </w:footnote>
  <w:footnote w:id="1">
    <w:p w:rsidR="009252B0" w:rsidRDefault="009252B0" w:rsidP="005A3E81">
      <w:pPr>
        <w:pStyle w:val="FootnoteText"/>
      </w:pPr>
      <w:r>
        <w:rPr>
          <w:rStyle w:val="FootnoteReference"/>
        </w:rPr>
        <w:footnoteRef/>
      </w:r>
      <w:r>
        <w:t xml:space="preserve"> For the definition of administrative services, please refer to article 1, sub g of the National Ordinance on the Supervision of Investment Institutions and Administrators (N.G. 2002, no. 137).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25E"/>
    <w:rsid w:val="00060952"/>
    <w:rsid w:val="00065EBF"/>
    <w:rsid w:val="000E68AF"/>
    <w:rsid w:val="00117E9C"/>
    <w:rsid w:val="00142190"/>
    <w:rsid w:val="00165485"/>
    <w:rsid w:val="00166015"/>
    <w:rsid w:val="00175603"/>
    <w:rsid w:val="001D61FA"/>
    <w:rsid w:val="002944DB"/>
    <w:rsid w:val="002A4260"/>
    <w:rsid w:val="002F7FFD"/>
    <w:rsid w:val="00350DBC"/>
    <w:rsid w:val="003657D4"/>
    <w:rsid w:val="003B5276"/>
    <w:rsid w:val="00435F20"/>
    <w:rsid w:val="004909DE"/>
    <w:rsid w:val="0053628B"/>
    <w:rsid w:val="005A3E81"/>
    <w:rsid w:val="006249C8"/>
    <w:rsid w:val="0069569D"/>
    <w:rsid w:val="006F0A92"/>
    <w:rsid w:val="00733E7C"/>
    <w:rsid w:val="00774B49"/>
    <w:rsid w:val="007B31E9"/>
    <w:rsid w:val="007C416A"/>
    <w:rsid w:val="007D03E3"/>
    <w:rsid w:val="008031C5"/>
    <w:rsid w:val="009252B0"/>
    <w:rsid w:val="00940E22"/>
    <w:rsid w:val="00971CE5"/>
    <w:rsid w:val="00984304"/>
    <w:rsid w:val="00992B4F"/>
    <w:rsid w:val="00A13FE2"/>
    <w:rsid w:val="00A3425E"/>
    <w:rsid w:val="00AA5627"/>
    <w:rsid w:val="00AB5CE1"/>
    <w:rsid w:val="00B21169"/>
    <w:rsid w:val="00B438B4"/>
    <w:rsid w:val="00B847D6"/>
    <w:rsid w:val="00BA6A97"/>
    <w:rsid w:val="00BF4B7A"/>
    <w:rsid w:val="00C027D0"/>
    <w:rsid w:val="00C6478F"/>
    <w:rsid w:val="00C742E9"/>
    <w:rsid w:val="00D11091"/>
    <w:rsid w:val="00D170DE"/>
    <w:rsid w:val="00D25CC6"/>
    <w:rsid w:val="00D83385"/>
    <w:rsid w:val="00DD3AEE"/>
    <w:rsid w:val="00DF2E00"/>
    <w:rsid w:val="00E31E24"/>
    <w:rsid w:val="00E6663E"/>
    <w:rsid w:val="00F143F4"/>
    <w:rsid w:val="00F63E3F"/>
    <w:rsid w:val="00F66863"/>
    <w:rsid w:val="00FC2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50"/>
    <o:shapelayout v:ext="edit">
      <o:idmap v:ext="edit" data="1"/>
    </o:shapelayout>
  </w:shapeDefaults>
  <w:decimalSymbol w:val="."/>
  <w:listSeparator w:val=","/>
  <w14:docId w14:val="71C6899C"/>
  <w15:chartTrackingRefBased/>
  <w15:docId w15:val="{C57F1DA0-1780-4A1B-B1B0-0FB1F811C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  <w:rsid w:val="00992B4F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992B4F"/>
    <w:rPr>
      <w:vertAlign w:val="superscript"/>
    </w:rPr>
  </w:style>
  <w:style w:type="paragraph" w:styleId="BalloonText">
    <w:name w:val="Balloon Text"/>
    <w:basedOn w:val="Normal"/>
    <w:semiHidden/>
    <w:rsid w:val="00B847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Bank van De Nedrlandse Antillen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HoubenY</dc:creator>
  <cp:keywords/>
  <dc:description/>
  <cp:lastModifiedBy>Wal, Nancy van der</cp:lastModifiedBy>
  <cp:revision>2</cp:revision>
  <cp:lastPrinted>2009-04-17T13:19:00Z</cp:lastPrinted>
  <dcterms:created xsi:type="dcterms:W3CDTF">2019-05-18T18:37:00Z</dcterms:created>
  <dcterms:modified xsi:type="dcterms:W3CDTF">2019-05-18T18:37:00Z</dcterms:modified>
</cp:coreProperties>
</file>